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1B84" w:rsidRPr="00721B84" w:rsidRDefault="00721B84" w:rsidP="00721B84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Semaine religieuse du 28 octobre 1899</w:t>
      </w:r>
      <w:bookmarkStart w:id="0" w:name="_GoBack"/>
      <w:bookmarkEnd w:id="0"/>
      <w:r>
        <w:rPr>
          <w:b/>
          <w:bCs/>
          <w:noProof/>
          <w:sz w:val="40"/>
          <w:szCs w:val="40"/>
        </w:rPr>
        <w:drawing>
          <wp:inline distT="0" distB="0" distL="0" distR="0">
            <wp:extent cx="5760720" cy="57550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79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5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760720" cy="655447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79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5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1B84" w:rsidRPr="00721B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B84"/>
    <w:rsid w:val="00721B84"/>
    <w:rsid w:val="00C70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624F0"/>
  <w15:chartTrackingRefBased/>
  <w15:docId w15:val="{EE4AE134-D5D5-408A-A71E-AD340E1DD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</Words>
  <Characters>34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felibrige18@outlook.fr</dc:creator>
  <cp:keywords/>
  <dc:description/>
  <cp:lastModifiedBy>felibrige18@outlook.fr</cp:lastModifiedBy>
  <cp:revision>1</cp:revision>
  <dcterms:created xsi:type="dcterms:W3CDTF">2020-02-29T10:46:00Z</dcterms:created>
  <dcterms:modified xsi:type="dcterms:W3CDTF">2020-02-29T10:50:00Z</dcterms:modified>
</cp:coreProperties>
</file>